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D20" w:rsidRPr="00472D20" w:rsidRDefault="00472D20" w:rsidP="00472D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4"/>
          <w:szCs w:val="36"/>
          <w:lang w:eastAsia="it-IT"/>
        </w:rPr>
      </w:pPr>
      <w:r w:rsidRPr="00472D20">
        <w:rPr>
          <w:rFonts w:ascii="Times New Roman" w:eastAsia="Times New Roman" w:hAnsi="Times New Roman" w:cs="Times New Roman"/>
          <w:b/>
          <w:bCs/>
          <w:sz w:val="44"/>
          <w:szCs w:val="36"/>
          <w:lang w:eastAsia="it-IT"/>
        </w:rPr>
        <w:t>Donne e Islam</w:t>
      </w:r>
    </w:p>
    <w:p w:rsidR="00472D20" w:rsidRPr="00472D20" w:rsidRDefault="00472D20" w:rsidP="00472D20">
      <w:pPr>
        <w:spacing w:before="100" w:beforeAutospacing="1" w:after="150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27"/>
          <w:lang w:eastAsia="it-IT"/>
        </w:rPr>
      </w:pPr>
      <w:r w:rsidRPr="00472D20">
        <w:rPr>
          <w:rFonts w:ascii="Times New Roman" w:eastAsia="Times New Roman" w:hAnsi="Times New Roman" w:cs="Times New Roman"/>
          <w:b/>
          <w:bCs/>
          <w:sz w:val="36"/>
          <w:szCs w:val="27"/>
          <w:lang w:eastAsia="it-IT"/>
        </w:rPr>
        <w:br/>
        <w:t xml:space="preserve">Bibliografia a cura </w:t>
      </w:r>
      <w:bookmarkStart w:id="0" w:name="_GoBack"/>
      <w:bookmarkEnd w:id="0"/>
      <w:r w:rsidRPr="00472D20">
        <w:rPr>
          <w:rFonts w:ascii="Times New Roman" w:eastAsia="Times New Roman" w:hAnsi="Times New Roman" w:cs="Times New Roman"/>
          <w:b/>
          <w:bCs/>
          <w:sz w:val="36"/>
          <w:szCs w:val="27"/>
          <w:lang w:eastAsia="it-IT"/>
        </w:rPr>
        <w:t xml:space="preserve">di Thomas </w:t>
      </w:r>
      <w:proofErr w:type="spellStart"/>
      <w:r w:rsidRPr="00472D20">
        <w:rPr>
          <w:rFonts w:ascii="Times New Roman" w:eastAsia="Times New Roman" w:hAnsi="Times New Roman" w:cs="Times New Roman"/>
          <w:b/>
          <w:bCs/>
          <w:sz w:val="36"/>
          <w:szCs w:val="27"/>
          <w:lang w:eastAsia="it-IT"/>
        </w:rPr>
        <w:t>Dahnhardt</w:t>
      </w:r>
      <w:proofErr w:type="spellEnd"/>
    </w:p>
    <w:p w:rsidR="00472D20" w:rsidRPr="00472D20" w:rsidRDefault="00472D20" w:rsidP="00472D20">
      <w:pPr>
        <w:spacing w:before="100" w:beforeAutospacing="1" w:after="30" w:line="240" w:lineRule="auto"/>
        <w:outlineLvl w:val="3"/>
        <w:rPr>
          <w:rFonts w:ascii="Times New Roman" w:eastAsia="Times New Roman" w:hAnsi="Times New Roman" w:cs="Times New Roman"/>
          <w:b/>
          <w:bCs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b/>
          <w:bCs/>
          <w:szCs w:val="18"/>
          <w:lang w:eastAsia="it-IT"/>
        </w:rPr>
        <w:br/>
        <w:t>(Università degli Studi di Venezia)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val="en-US"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-AA.VV,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Guida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all'Islam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in Italia,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Collana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: I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Tesori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di Airplane, Airplane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Editore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, 2005.</w:t>
      </w:r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br/>
        <w:t xml:space="preserve">-Abdel Halim,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Asma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M.: Reconciling the Opposites: Equal but Subordinate, in Religious Fundamentalisms and the Human Rights of Women a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cura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di Courtney W. Howland, St.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Martins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Press, New York, 1999.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val="en-US"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-'Abdul-Khaliq e '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Abdur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-Rahman: The wisdom behind the Islamic laws regarding women, Muslim World League, Washington (USA), 1995.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-Ahmed, Leila: Oltre il velo: la donna nell'Islam da Maometto agli Ayatollah, La Nuova </w:t>
      </w:r>
      <w:proofErr w:type="gram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Italia,</w:t>
      </w:r>
      <w:r w:rsidRPr="00472D20">
        <w:rPr>
          <w:rFonts w:ascii="Times New Roman" w:eastAsia="Times New Roman" w:hAnsi="Times New Roman" w:cs="Times New Roman"/>
          <w:szCs w:val="18"/>
          <w:lang w:eastAsia="it-IT"/>
        </w:rPr>
        <w:br/>
        <w:t>Firenze</w:t>
      </w:r>
      <w:proofErr w:type="gram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1995.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Ajmar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, L.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Cambria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e Calloni, M. (a cura di</w:t>
      </w:r>
      <w:proofErr w:type="gram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),Capire</w:t>
      </w:r>
      <w:proofErr w:type="gram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l'Islam contemporaneo, Marietti, Genova, 1993.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-Allievi, Stefano e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Dassetto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F.: Il ritorno dell'Islam. I musulmani in Italia, Edizioni Lavoro, Roma, 1993.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-Allievi, Stefano, Islam italiano. Viaggio nella seconda religione del paese, Editore Einaudi, 2003.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Angioi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Silvia: La tutela dei diritti della donna nel mondo islamico, Unione forense per la tutela dei diritti dell'uomo, Roma, 1996.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Association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Internationale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des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Doits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Humains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des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Femmes, La femme, l'Islam, l'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integrisme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AIDHF, Parigi, 1996.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-Associazione per una libera università delle donne, Islam e islamismo, ne parlano le donne, atti del seminario, Milano, 1997.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Atzori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Stefania: L'infedele. La storia vera di una donna italiana nel cuore dell'Islam, Rizzoli, Milano, 2001.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val="en-US"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Bodman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, Herbert e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Tohidi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Nayereh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(a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cura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di): Women in Muslim Societies: Diversity </w:t>
      </w:r>
      <w:proofErr w:type="gram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Within</w:t>
      </w:r>
      <w:proofErr w:type="gram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Unity, Lynne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Rienner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Publishers,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Londra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, 1998.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Cambria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Ajmar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L. e Calloni, M. (a cura di), L'altra metà della luna. Capire l'Islam contemporaneo, a cura di Marietti, Genova, 1993.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-Camera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Daflitto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, Isabella, La donna araba e l'emancipazione: modello importato o via </w:t>
      </w:r>
      <w:proofErr w:type="gram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islamica?,</w:t>
      </w:r>
      <w:proofErr w:type="gram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in "Donne e proprietà. Un'analisi comparata tra scienze storico-sociali, letterarie, linguistiche e figurative", a cura del Seminario interdisciplinare di studi sulle donne, Istituto Universitario Orientale, Napoli, 1996.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-Campani, Giovanna,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Muslim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women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and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discrimination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: the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Italian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case (non pubblicato), ricerca realizzata con la collaborazione di Clara Silva, Manuela Quercioli,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Sahkria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Boudissa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Giuliana Candia, 2000.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Deieni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E., Appartenenza religiosa e diritti della donna: per una mappatura del campo d'indagine, in Quaderni di diritto e politica internazionale, no.1, 2000.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val="en-US"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Delaunoy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, Genevieve e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Subhan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, Andrea (a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cura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di), Women in Islam. Working paper: the situation of Muslim women in the Mediterranean countries of the </w:t>
      </w:r>
      <w:proofErr w:type="gram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Near</w:t>
      </w:r>
      <w:proofErr w:type="gram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and Middle East and the Maghreb,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Parlamento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europeo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Lussemburgo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, 1996.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-Ferrari, S. (a cura di), Musulmani in Italia. La condizione giuridica delle comunità islamiche, Il Mulino, Bologna, 2000.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-Fondazione Cariplo per le iniziative e lo studio sulla multietnicità, Quinto rapporto sulle migrazioni 1999, Franco Angeli, Milano, 2000.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val="en-US"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-Goodwin, Jan, </w:t>
      </w:r>
      <w:proofErr w:type="gram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Price</w:t>
      </w:r>
      <w:proofErr w:type="gram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of honor: Muslim women lift the veil of silence on the Islamic world, Penguin, New York, 1994.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-Giunchi, Elisa, Radicalismo islamico e condizione femminile in Pakistan, L'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Harmattan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Torino, 1999.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Goody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, Jack, Islam ed Europa, Raffaello Cortina Editore, Milano, </w:t>
      </w:r>
      <w:proofErr w:type="gram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2004.</w:t>
      </w:r>
      <w:r w:rsidRPr="00472D20">
        <w:rPr>
          <w:rFonts w:ascii="Times New Roman" w:eastAsia="Times New Roman" w:hAnsi="Times New Roman" w:cs="Times New Roman"/>
          <w:szCs w:val="18"/>
          <w:lang w:eastAsia="it-IT"/>
        </w:rPr>
        <w:br/>
        <w:t>-</w:t>
      </w:r>
      <w:proofErr w:type="spellStart"/>
      <w:proofErr w:type="gram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Haddad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, Yvonne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Yazbeck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e Esposito, John L. (a cura di), Islam, Gender, Social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Change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New York, 1998.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val="en-US"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-Hassan,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Riffat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Hindiyeh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Suha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e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Javed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Nayyar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, Faith and she: Islamic women speak, IDOC, Roma, 1995.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HÉLie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Lucas e Aimée, Marie, Strategie femminili nel mondo musulmano: la risposta ai fondamentalismi, in Genere. La costruzione sociale del femminile, a cura di Simonetta Piccone Stella e Chiara Saraceno, Il Mulino, Bologna, 1996.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Heller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Erdmute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e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Masbahi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Hassouna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: Dietro il velo. Amore e sessualità nella cultura araba, Editori Laterza, Roma-Bari, 1996.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val="en-US"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lastRenderedPageBreak/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Hoodfar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Homa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: The veil in their minds and on our heads: the persistence of colonial images of Muslim women, in RFR/DRF Resources for Feminist Research, Documentation sur la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Recherche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Feministe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, vol. 22 n.3/4,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autunno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/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inverno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1993.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val="en-US"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-Howland, Courtney W. (a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cura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di): Religious Fundamentalism and the Human Rights of Women, St.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Martins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Press, New York, 1999.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val="en-US"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Ilkkarakan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, Pinar (a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cura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di), Women and Sexuality in Muslim Societies, Women for Women's Human Rights, Istanbul, 2000.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val="en-US"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Karam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Azza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M., Women,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Islamisms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and the state: contemporary feminism in Egypt, MacMillan,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Londra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, 1998.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Kepel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J., A ovest di Allah, Sellerio, Palermo, 1996.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val="en-US"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-KIT (Royal Tropical Institute,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Paesi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Bassi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), Muslim women and development. Action research project. Presentation of main findings and conclusions,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atti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</w:t>
      </w:r>
      <w:proofErr w:type="spellStart"/>
      <w:proofErr w:type="gram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della</w:t>
      </w:r>
      <w:proofErr w:type="spellEnd"/>
      <w:proofErr w:type="gram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conferenza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internazionale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, Amsterdam 10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Ottobre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2000.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Kouider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Samia, La donna del Maghreb nei diritti di famiglia, in "Islam e islamismo, ne parlano le donne", atti del seminario organizzato dall'Associazione per una libera università delle donne, Milano, 1997.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Kouider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, Samia, La donna nella religione musulmana, in Le figlie di Abramo, a cura di M.A. Sozzi,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Guerini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Editore, 1998.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Macioti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Maria Immacolata (a cura di), Immigrati e religioni, Liguori Editore, Napoli, 2000.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val="en-US"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Malti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Douglas,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Fedwa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Womens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Body,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Womens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Word, Gender and Discourse in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Arabo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-Islamic Writing, Princeton University Press, Princeton, 1992.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val="en-US"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Mernissi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Fatema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, </w:t>
      </w:r>
      <w:proofErr w:type="gram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The</w:t>
      </w:r>
      <w:proofErr w:type="gram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Veil and the Male Elite: A Feminist Interpretation of Women's Human Rights in Islam, Addison-Wesley Pub., 1991.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val="en-US"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Mernissi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Fatema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, Women's rebellion. Islamic memory, Zed Books,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Londra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(UK), 1996.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Mernissi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Fatema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Donne del profeta: la condizione femminile nell'Islam, Edizioni Culturali Internazionali Genova, Genova, 1992.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Mernissi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Fatema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La terrazza proibita, Giunti, Firenze, 1996.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Mernissi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Fatema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L'harem e l'Occidente, Giunti, Firenze, 2000.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val="en-US"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Moghadam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, Valentine M.: Gender and national identity: women and politics in Muslim societies, Zed Books,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Londra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, 1994.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val="en-US"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Moghissi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Haideh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: Feminism and Islamic fundamentalism: the limits of post-modern analysis, Zed Books,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Londra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, 1999.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Operti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, Laura (a cura di), Cultura araba e società multi-etnica. Per un'educazione interculturale, IRRSAE Piemonte-Bollati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Boringhieri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Torino, 1998.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-Pace, Enzo, Islam e Occidente, Edizioni Lavoro, Roma, 1998.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-Pace, Enzo e Saint-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Blanchat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, Chantal, L'Islam plurale. Indagine presso i musulmani del Veneto, in Immigrati e religioni, a cura di Maria Immacolata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Macioti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Liguori Editore, Napoli, 2000.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-Paci, Francesca, L' Islam sotto casa: l'integrazione silenziosa, Collana: I grilli, Marsilio editore, </w:t>
      </w:r>
      <w:proofErr w:type="gram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2004.</w:t>
      </w:r>
      <w:r w:rsidRPr="00472D20">
        <w:rPr>
          <w:rFonts w:ascii="Times New Roman" w:eastAsia="Times New Roman" w:hAnsi="Times New Roman" w:cs="Times New Roman"/>
          <w:szCs w:val="18"/>
          <w:lang w:eastAsia="it-IT"/>
        </w:rPr>
        <w:br/>
        <w:t>-</w:t>
      </w:r>
      <w:proofErr w:type="spellStart"/>
      <w:proofErr w:type="gram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Pacini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Andrea (a cura di), L' Islam e il dibattito sui diritti dell'uomo, Edizioni Fondazione Giovanni Agnelli, Torino, 1998.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Pacini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, Marco e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Pacini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Andrea, a cura di, Islam in Europa e in Italia, Fondazione Giovanni Agnelli, Torino, 1994.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val="en-US"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Saadawi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Nawal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, The hidden face of Eve: Women in the Arab World, Zed Books,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Londra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, 1980.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-Saint-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Blanchat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Chantal, Donne musulmane immigrate tra tradizione ed emancipazione, in L'altra metà della luna.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-Saint-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Blanchat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Chantal, L'Islam della diaspora, Edizioni Lavoro, Roma, 1995.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-Saint-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Blanchat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Chantal (a cura di), L'Islam in Italia. Una presenza plurale, Edizioni Lavoro, Roma, 1999.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val="en-US"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Schimmel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, Annemarie, My soul is a woman: the feminine in Islam, The American University in Cairo Press, Il Cairo, 1997.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-Sgrena, Giuliana (a cura di), La schiavitù del velo: voci di donne contro l'integralismo islamico,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Manifestolibri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Roma, 1999.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Siebert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, Renato, Andare ancora al cuore delle ferite. Renate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Siebert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intervista Assia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Djebar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La Tartaruga, Milano, 1997.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Straface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Antonella, Islam: ortodossia e dissenso, Edizioni Lavoro, Roma, 1998.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Tawfik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Younis: La straniera, Bompiani, Milano, 1999.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lastRenderedPageBreak/>
        <w:t>-TRAMA DI TERRE, Le donne e i diritti di famiglia in Marocco, Algeria, Tunisia ed Egitto, raccolta di testi per il seminario dallo stesso titolo, ciclo di incontri Genere, culture del sud, un approccio trasversale, Imola, 1 novembre 2000-1 gennaio 2001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-TRAMA DI TERRE, Islam e modernità: donne musulmane e percorsi di modernità a confronto, raccolta di testi per il seminario dallo stesso titolo, ciclo di incontri Genere, Culture del sud, un approccio trasversale, Imola, 1 novembre 2000-1 gennaio 2001.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val="en-US"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-UNIFEM,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Ufficio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regionale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per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l'Asia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occidentale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, Workshop on women's rights in Islam and in the international Convention on the Elimination of all forms of Discrimination Against Women (CEDAW), Amman, 18-19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Ottobre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 1999.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Vanzan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Anna, Dietro al velo, in Diritto delle donne n.19, dicembre 1995, Commissione pari opportunità della Regione Emilia Romagna.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val="en-US"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 xml:space="preserve">-Yamani, Mai, Feminism &amp; Islam. Legal and Literary Perspectives, Ithaca Press,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Londra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val="en-US" w:eastAsia="it-IT"/>
        </w:rPr>
        <w:t>, 1994.</w:t>
      </w:r>
    </w:p>
    <w:p w:rsidR="00472D20" w:rsidRPr="00472D20" w:rsidRDefault="00472D20" w:rsidP="00472D20">
      <w:pPr>
        <w:spacing w:before="100" w:beforeAutospacing="1" w:after="30" w:line="240" w:lineRule="auto"/>
        <w:outlineLvl w:val="3"/>
        <w:rPr>
          <w:rFonts w:ascii="Times New Roman" w:eastAsia="Times New Roman" w:hAnsi="Times New Roman" w:cs="Times New Roman"/>
          <w:b/>
          <w:bCs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b/>
          <w:bCs/>
          <w:szCs w:val="18"/>
          <w:lang w:eastAsia="it-IT"/>
        </w:rPr>
        <w:t>Donne immigrate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Ehrenreich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, Barbara e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Arlie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Russell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Hochschild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(a cura di), Donne global: tate, colf e badanti, Feltrinelli, Milano, 2004.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-Lano, Angela, Voci di donne in un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hammam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EMI, Bologna, 2002.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-Morini, Cristina, La serva serve: le nuove forzate del lavoro domestico,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DeriveApprodi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Roma, 2001.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Moroli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, Emanuela e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Sibona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Roberta, Schiave d'Occidente: sulle rotte dei mercanti di donne, Mursia, Milano, 1999.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-Sanicola, Lia e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Cigarini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Paola, La dimora ritrovata: un'esperienza d'accoglienza della donna immigrata, Liguori, Napoli, 2003.</w:t>
      </w:r>
    </w:p>
    <w:p w:rsidR="00472D20" w:rsidRPr="00472D20" w:rsidRDefault="00472D20" w:rsidP="00472D20">
      <w:pPr>
        <w:spacing w:before="100" w:beforeAutospacing="1" w:after="30" w:line="240" w:lineRule="auto"/>
        <w:outlineLvl w:val="3"/>
        <w:rPr>
          <w:rFonts w:ascii="Times New Roman" w:eastAsia="Times New Roman" w:hAnsi="Times New Roman" w:cs="Times New Roman"/>
          <w:b/>
          <w:bCs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b/>
          <w:bCs/>
          <w:szCs w:val="18"/>
          <w:lang w:eastAsia="it-IT"/>
        </w:rPr>
        <w:t>Storie di donne nel mondo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Ayoub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Mouna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Schiava di lusso, Sonzogno, Milano, 2001.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-Bin Laden, Carmen, Il velo strappato: la mia vita nel clan dei Bin Laden, Piemme, Casale Monferrato, 2004.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-Campani, Giovanna,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Perchè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siamo musulmane: voci dai cento Islam in Italia e in Europa,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Guerini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Studio, Milano, 2002.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-Di Rosa, Roberta, Donne e futuro: vita quotidiana fra tradizione e nuovi diritti in </w:t>
      </w:r>
      <w:proofErr w:type="gram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Tanzania,</w:t>
      </w:r>
      <w:r w:rsidRPr="00472D20">
        <w:rPr>
          <w:rFonts w:ascii="Times New Roman" w:eastAsia="Times New Roman" w:hAnsi="Times New Roman" w:cs="Times New Roman"/>
          <w:szCs w:val="18"/>
          <w:lang w:eastAsia="it-IT"/>
        </w:rPr>
        <w:br/>
        <w:t>Bologna</w:t>
      </w:r>
      <w:proofErr w:type="gram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-Di Rico, Lucilla e Quartieri, Francesca, Essere donna in Asia: dai diritti violati a una nuova cultura di pace, EMI, Bologna, 2004.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Hanciles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, Mildred e Vitale, Rosamaria, Il prezzo del coraggio: storia di una donna della Sierra Leone, capace di ribellarsi e lottare per i valori in cui ha sempre creduto, Milano, Baldini &amp;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Castoldi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2003.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Hussaini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Safiya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Tungar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Tudu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, Io,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Safiya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Milano, Sperling &amp; Kupfer, 2003.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Juzik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Julija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, Le fidanzate di Allah: volti e destini delle kamikaze, Roma,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Manifestolibri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2004.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-Leila, Murata viva: prigioniera della legge degli uomini, Piemme, Casale Monferrato, 2005.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Nazer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Mende, Schiava: senza nome, senza diritti, senza dignità, Sperling &amp; Kupfer, Milano, 2003.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- Racemi,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Baya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(a cura di), Nadia, Sperling &amp; Kupfer, Milano, 1999.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-Shiva,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Vandana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Terra madre: sopravvivere allo sviluppo, UTET Libreria, Torino, 2002.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Tortajada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Ana, Figlie del deserto, Sperling &amp; Kupfer, Milano, 2004.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Suad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Bruciata viva, Piemme, Casale Monferrato, 2004.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Vanzan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, Anna (a cura di), Le dita nella terra, le dita nell'inchiostro: voci di donne in Afghanistan, India, Iran, Pakistan, Giunti, Firenze, 2002.</w:t>
      </w:r>
    </w:p>
    <w:p w:rsidR="00472D20" w:rsidRPr="00472D20" w:rsidRDefault="00472D20" w:rsidP="00472D20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472D20">
        <w:rPr>
          <w:rFonts w:ascii="Times New Roman" w:eastAsia="Times New Roman" w:hAnsi="Times New Roman" w:cs="Times New Roman"/>
          <w:szCs w:val="18"/>
          <w:lang w:eastAsia="it-IT"/>
        </w:rPr>
        <w:t>-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Zoya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con John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Follain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 e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Cristofari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 xml:space="preserve">, Rita, </w:t>
      </w:r>
      <w:proofErr w:type="spellStart"/>
      <w:r w:rsidRPr="00472D20">
        <w:rPr>
          <w:rFonts w:ascii="Times New Roman" w:eastAsia="Times New Roman" w:hAnsi="Times New Roman" w:cs="Times New Roman"/>
          <w:szCs w:val="18"/>
          <w:lang w:eastAsia="it-IT"/>
        </w:rPr>
        <w:t>Zoya</w:t>
      </w:r>
      <w:proofErr w:type="spellEnd"/>
      <w:r w:rsidRPr="00472D20">
        <w:rPr>
          <w:rFonts w:ascii="Times New Roman" w:eastAsia="Times New Roman" w:hAnsi="Times New Roman" w:cs="Times New Roman"/>
          <w:szCs w:val="18"/>
          <w:lang w:eastAsia="it-IT"/>
        </w:rPr>
        <w:t>: la mia storia, Sperling &amp; Kupfer, Milano, 2002.</w:t>
      </w:r>
    </w:p>
    <w:p w:rsidR="00CC665C" w:rsidRDefault="00CC665C"/>
    <w:sectPr w:rsidR="00CC66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D20"/>
    <w:rsid w:val="00472D20"/>
    <w:rsid w:val="00CC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34BA3A-9575-4B33-AAB6-653EA44D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472D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472D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472D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472D20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72D20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472D20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72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B_Home</dc:creator>
  <cp:keywords/>
  <dc:description/>
  <cp:lastModifiedBy>B_Home</cp:lastModifiedBy>
  <cp:revision>1</cp:revision>
  <dcterms:created xsi:type="dcterms:W3CDTF">2015-12-20T19:37:00Z</dcterms:created>
  <dcterms:modified xsi:type="dcterms:W3CDTF">2015-12-20T19:37:00Z</dcterms:modified>
</cp:coreProperties>
</file>